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176798" w:rsidRDefault="00FA102C" w:rsidP="00176798">
      <w:pPr>
        <w:jc w:val="center"/>
        <w:rPr>
          <w:rFonts w:ascii="Arial" w:hAnsi="Arial" w:cs="Arial"/>
        </w:rPr>
      </w:pPr>
      <w:proofErr w:type="spellStart"/>
      <w:r w:rsidRPr="00176798">
        <w:rPr>
          <w:rFonts w:ascii="Arial" w:hAnsi="Arial" w:cs="Arial"/>
          <w:b/>
          <w:bCs/>
          <w:iCs/>
          <w:sz w:val="32"/>
          <w:szCs w:val="32"/>
        </w:rPr>
        <w:t>Hochdruck-Haftfett</w:t>
      </w:r>
      <w:proofErr w:type="spellEnd"/>
      <w:r w:rsidRPr="00176798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r w:rsidR="00176798" w:rsidRPr="00176798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r w:rsidR="00176798" w:rsidRPr="00176798">
        <w:rPr>
          <w:rFonts w:ascii="Arial" w:hAnsi="Arial" w:cs="Arial"/>
          <w:b/>
          <w:bCs/>
          <w:iCs/>
          <w:sz w:val="32"/>
          <w:szCs w:val="32"/>
        </w:rPr>
        <w:t>unsoare</w:t>
      </w:r>
      <w:proofErr w:type="spellEnd"/>
      <w:r w:rsidR="00176798" w:rsidRPr="00176798">
        <w:rPr>
          <w:rFonts w:ascii="Arial" w:hAnsi="Arial" w:cs="Arial"/>
          <w:b/>
          <w:bCs/>
          <w:iCs/>
          <w:sz w:val="32"/>
          <w:szCs w:val="32"/>
        </w:rPr>
        <w:t xml:space="preserve"> spray </w:t>
      </w:r>
      <w:proofErr w:type="spellStart"/>
      <w:r w:rsidR="00176798" w:rsidRPr="00176798">
        <w:rPr>
          <w:rFonts w:ascii="Arial" w:hAnsi="Arial" w:cs="Arial"/>
          <w:b/>
          <w:bCs/>
          <w:iCs/>
          <w:sz w:val="32"/>
          <w:szCs w:val="32"/>
        </w:rPr>
        <w:t>grasa</w:t>
      </w:r>
      <w:proofErr w:type="spellEnd"/>
      <w:r w:rsidR="00176798" w:rsidRPr="00176798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FA102C" w:rsidRDefault="00FA102C"/>
    <w:p w:rsidR="00FA102C" w:rsidRDefault="00FA102C" w:rsidP="00FA102C">
      <w:pPr>
        <w:jc w:val="center"/>
      </w:pPr>
      <w:r>
        <w:rPr>
          <w:noProof/>
        </w:rPr>
        <w:drawing>
          <wp:inline distT="0" distB="0" distL="0" distR="0">
            <wp:extent cx="800100" cy="1866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02C" w:rsidRDefault="00FA102C" w:rsidP="00FA102C">
      <w:pPr>
        <w:jc w:val="center"/>
      </w:pPr>
    </w:p>
    <w:p w:rsidR="00FA102C" w:rsidRDefault="00FA102C" w:rsidP="00FA102C">
      <w:pPr>
        <w:jc w:val="center"/>
      </w:pPr>
    </w:p>
    <w:p w:rsidR="00FA102C" w:rsidRPr="00176798" w:rsidRDefault="00FA102C" w:rsidP="00FA102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76798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17679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76798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176798">
        <w:rPr>
          <w:rFonts w:ascii="Arial" w:hAnsi="Arial" w:cs="Arial"/>
          <w:b/>
          <w:sz w:val="24"/>
          <w:szCs w:val="24"/>
          <w:u w:val="single"/>
        </w:rPr>
        <w:t>:</w:t>
      </w:r>
    </w:p>
    <w:p w:rsid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</w:t>
      </w:r>
      <w:r w:rsidRPr="00FA102C">
        <w:rPr>
          <w:rFonts w:ascii="Arial" w:hAnsi="Arial" w:cs="Arial"/>
          <w:sz w:val="24"/>
          <w:szCs w:val="24"/>
        </w:rPr>
        <w:t>entru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lubrifierea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grasa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benzilor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rulant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şi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lagăre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102C">
        <w:rPr>
          <w:rFonts w:ascii="Arial" w:hAnsi="Arial" w:cs="Arial"/>
          <w:sz w:val="24"/>
          <w:szCs w:val="24"/>
        </w:rPr>
        <w:t>alunecare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în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frictiune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mixta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FA102C">
        <w:rPr>
          <w:rFonts w:ascii="Arial" w:hAnsi="Arial" w:cs="Arial"/>
          <w:sz w:val="24"/>
          <w:szCs w:val="24"/>
        </w:rPr>
        <w:t>toate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vitezele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A102C">
        <w:rPr>
          <w:rFonts w:ascii="Arial" w:hAnsi="Arial" w:cs="Arial"/>
          <w:sz w:val="24"/>
          <w:szCs w:val="24"/>
        </w:rPr>
        <w:t>alunecare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admisă</w:t>
      </w:r>
      <w:proofErr w:type="spellEnd"/>
      <w:r w:rsidRPr="00FA102C">
        <w:rPr>
          <w:rFonts w:ascii="Arial" w:hAnsi="Arial" w:cs="Arial"/>
          <w:sz w:val="24"/>
          <w:szCs w:val="24"/>
        </w:rPr>
        <w:t>.</w:t>
      </w:r>
      <w:proofErr w:type="gramEnd"/>
      <w:r w:rsidRPr="00FA102C">
        <w:rPr>
          <w:rFonts w:ascii="Arial" w:hAnsi="Arial" w:cs="Arial"/>
          <w:sz w:val="24"/>
          <w:szCs w:val="24"/>
        </w:rPr>
        <w:t xml:space="preserve"> </w:t>
      </w:r>
    </w:p>
    <w:p w:rsid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A102C">
        <w:rPr>
          <w:rFonts w:ascii="Arial" w:hAnsi="Arial" w:cs="Arial"/>
          <w:sz w:val="24"/>
          <w:szCs w:val="24"/>
        </w:rPr>
        <w:t>Protecţia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contra </w:t>
      </w:r>
      <w:proofErr w:type="spellStart"/>
      <w:r w:rsidRPr="00FA102C">
        <w:rPr>
          <w:rFonts w:ascii="Arial" w:hAnsi="Arial" w:cs="Arial"/>
          <w:sz w:val="24"/>
          <w:szCs w:val="24"/>
        </w:rPr>
        <w:t>coroziunii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A102C">
        <w:rPr>
          <w:rFonts w:ascii="Arial" w:hAnsi="Arial" w:cs="Arial"/>
          <w:sz w:val="24"/>
          <w:szCs w:val="24"/>
        </w:rPr>
        <w:t>pieselor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în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mişcare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102C">
        <w:rPr>
          <w:rFonts w:ascii="Arial" w:hAnsi="Arial" w:cs="Arial"/>
          <w:sz w:val="24"/>
          <w:szCs w:val="24"/>
        </w:rPr>
        <w:t>în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FA102C">
        <w:rPr>
          <w:rFonts w:ascii="Arial" w:hAnsi="Arial" w:cs="Arial"/>
          <w:sz w:val="24"/>
          <w:szCs w:val="24"/>
        </w:rPr>
        <w:t>în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corzi</w:t>
      </w:r>
      <w:proofErr w:type="spellEnd"/>
      <w:r w:rsidRPr="00FA102C">
        <w:rPr>
          <w:rFonts w:ascii="Arial" w:hAnsi="Arial" w:cs="Arial"/>
          <w:sz w:val="24"/>
          <w:szCs w:val="24"/>
        </w:rPr>
        <w:t>.</w:t>
      </w:r>
      <w:proofErr w:type="gramEnd"/>
      <w:r w:rsidRPr="00FA102C">
        <w:rPr>
          <w:rFonts w:ascii="Arial" w:hAnsi="Arial" w:cs="Arial"/>
          <w:sz w:val="24"/>
          <w:szCs w:val="24"/>
        </w:rPr>
        <w:t xml:space="preserve"> </w:t>
      </w:r>
    </w:p>
    <w:p w:rsid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FA102C">
        <w:rPr>
          <w:rFonts w:ascii="Arial" w:hAnsi="Arial" w:cs="Arial"/>
          <w:sz w:val="24"/>
          <w:szCs w:val="24"/>
        </w:rPr>
        <w:t>Excelentă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protecţie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împotriva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coroziunii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împotriva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expunerii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A102C">
        <w:rPr>
          <w:rFonts w:ascii="Arial" w:hAnsi="Arial" w:cs="Arial"/>
          <w:sz w:val="24"/>
          <w:szCs w:val="24"/>
        </w:rPr>
        <w:t>apă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Pr="00FA102C">
        <w:rPr>
          <w:rFonts w:ascii="Arial" w:hAnsi="Arial" w:cs="Arial"/>
          <w:sz w:val="24"/>
          <w:szCs w:val="24"/>
        </w:rPr>
        <w:t>gaze</w:t>
      </w:r>
      <w:proofErr w:type="spellEnd"/>
      <w:proofErr w:type="gram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agresive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şi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soluţii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02C">
        <w:rPr>
          <w:rFonts w:ascii="Arial" w:hAnsi="Arial" w:cs="Arial"/>
          <w:sz w:val="24"/>
          <w:szCs w:val="24"/>
        </w:rPr>
        <w:t>alcaline</w:t>
      </w:r>
      <w:proofErr w:type="spellEnd"/>
      <w:r w:rsidRPr="00FA102C">
        <w:rPr>
          <w:rFonts w:ascii="Arial" w:hAnsi="Arial" w:cs="Arial"/>
          <w:sz w:val="24"/>
          <w:szCs w:val="24"/>
        </w:rPr>
        <w:t>.</w:t>
      </w:r>
    </w:p>
    <w:p w:rsid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102C" w:rsidRPr="00176798" w:rsidRDefault="00176798" w:rsidP="00FA102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FA102C" w:rsidRDefault="00176798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="00FA102C" w:rsidRPr="00FA102C">
        <w:rPr>
          <w:rFonts w:ascii="Arial" w:hAnsi="Arial" w:cs="Arial"/>
          <w:sz w:val="24"/>
          <w:szCs w:val="24"/>
        </w:rPr>
        <w:t>ngrenaje</w:t>
      </w:r>
      <w:proofErr w:type="spellEnd"/>
      <w:r w:rsid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>
        <w:rPr>
          <w:rFonts w:ascii="Arial" w:hAnsi="Arial" w:cs="Arial"/>
          <w:sz w:val="24"/>
          <w:szCs w:val="24"/>
        </w:rPr>
        <w:t>deschise</w:t>
      </w:r>
      <w:proofErr w:type="spellEnd"/>
      <w:r w:rsidR="00FA10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102C">
        <w:rPr>
          <w:rFonts w:ascii="Arial" w:hAnsi="Arial" w:cs="Arial"/>
          <w:sz w:val="24"/>
          <w:szCs w:val="24"/>
        </w:rPr>
        <w:t>şuruburi</w:t>
      </w:r>
      <w:proofErr w:type="spellEnd"/>
      <w:r w:rsidR="00FA10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102C">
        <w:rPr>
          <w:rFonts w:ascii="Arial" w:hAnsi="Arial" w:cs="Arial"/>
          <w:sz w:val="24"/>
          <w:szCs w:val="24"/>
        </w:rPr>
        <w:t>balamale,benzi</w:t>
      </w:r>
      <w:proofErr w:type="spellEnd"/>
      <w:r w:rsid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ulant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lagăre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alunecare,</w:t>
      </w:r>
      <w:r w:rsidR="00FA102C" w:rsidRPr="00FA102C">
        <w:rPr>
          <w:rFonts w:ascii="Arial" w:hAnsi="Arial" w:cs="Arial"/>
          <w:sz w:val="24"/>
          <w:szCs w:val="24"/>
        </w:rPr>
        <w:t>pompe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pă</w:t>
      </w:r>
      <w:proofErr w:type="spellEnd"/>
      <w:r>
        <w:rPr>
          <w:rFonts w:ascii="Arial" w:hAnsi="Arial" w:cs="Arial"/>
          <w:sz w:val="24"/>
          <w:szCs w:val="24"/>
        </w:rPr>
        <w:t xml:space="preserve">, turbine de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ecluze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masini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spala</w:t>
      </w:r>
      <w:r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cilindrii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ghidaj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arbori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surub</w:t>
      </w:r>
      <w:r>
        <w:rPr>
          <w:rFonts w:ascii="Arial" w:hAnsi="Arial" w:cs="Arial"/>
          <w:sz w:val="24"/>
          <w:szCs w:val="24"/>
        </w:rPr>
        <w:t>uri</w:t>
      </w:r>
      <w:proofErr w:type="spellEnd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echipamente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subacvatice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în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părţi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offshore,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echipam</w:t>
      </w:r>
      <w:r>
        <w:rPr>
          <w:rFonts w:ascii="Arial" w:hAnsi="Arial" w:cs="Arial"/>
          <w:sz w:val="24"/>
          <w:szCs w:val="24"/>
        </w:rPr>
        <w:t>ente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ridicat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containere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şi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rem</w:t>
      </w:r>
      <w:r>
        <w:rPr>
          <w:rFonts w:ascii="Arial" w:hAnsi="Arial" w:cs="Arial"/>
          <w:sz w:val="24"/>
          <w:szCs w:val="24"/>
        </w:rPr>
        <w:t>orci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Iahturi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componente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şantier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naval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76798" w:rsidRDefault="00176798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76798" w:rsidRDefault="00FA102C" w:rsidP="00FA102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76798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176798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176798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176798" w:rsidRPr="00176798" w:rsidRDefault="00FA102C" w:rsidP="00FA102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A102C">
        <w:rPr>
          <w:rFonts w:ascii="Arial" w:hAnsi="Arial" w:cs="Arial"/>
          <w:sz w:val="24"/>
          <w:szCs w:val="24"/>
        </w:rPr>
        <w:t>Temperatura</w:t>
      </w:r>
      <w:proofErr w:type="spellEnd"/>
      <w:r w:rsidRPr="00FA102C">
        <w:rPr>
          <w:rFonts w:ascii="Arial" w:hAnsi="Arial" w:cs="Arial"/>
          <w:sz w:val="24"/>
          <w:szCs w:val="24"/>
        </w:rPr>
        <w:t xml:space="preserve"> d</w:t>
      </w:r>
      <w:r w:rsidR="00176798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176798">
        <w:rPr>
          <w:rFonts w:ascii="Arial" w:hAnsi="Arial" w:cs="Arial"/>
          <w:sz w:val="24"/>
          <w:szCs w:val="24"/>
        </w:rPr>
        <w:t>operare</w:t>
      </w:r>
      <w:proofErr w:type="spellEnd"/>
      <w:r w:rsidR="00176798">
        <w:rPr>
          <w:rFonts w:ascii="Arial" w:hAnsi="Arial" w:cs="Arial"/>
          <w:sz w:val="24"/>
          <w:szCs w:val="24"/>
        </w:rPr>
        <w:t xml:space="preserve">: -25 ° C la +80 ° C. </w:t>
      </w:r>
    </w:p>
    <w:p w:rsidR="00FA102C" w:rsidRDefault="00176798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protecţie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A102C" w:rsidRPr="00FA102C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FA102C" w:rsidRPr="00FA102C">
        <w:rPr>
          <w:rFonts w:ascii="Arial" w:hAnsi="Arial" w:cs="Arial"/>
          <w:sz w:val="24"/>
          <w:szCs w:val="24"/>
        </w:rPr>
        <w:t xml:space="preserve"> de mare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şi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aer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sarat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rezistenţă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chimică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102C" w:rsidRPr="00FA102C">
        <w:rPr>
          <w:rFonts w:ascii="Arial" w:hAnsi="Arial" w:cs="Arial"/>
          <w:sz w:val="24"/>
          <w:szCs w:val="24"/>
        </w:rPr>
        <w:t>bună</w:t>
      </w:r>
      <w:proofErr w:type="spellEnd"/>
      <w:r w:rsidR="00FA102C" w:rsidRPr="00FA102C">
        <w:rPr>
          <w:rFonts w:ascii="Arial" w:hAnsi="Arial" w:cs="Arial"/>
          <w:sz w:val="24"/>
          <w:szCs w:val="24"/>
        </w:rPr>
        <w:t>.</w:t>
      </w:r>
    </w:p>
    <w:p w:rsid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76798" w:rsidRDefault="00176798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FA102C" w:rsidTr="00894B44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176798" w:rsidRDefault="00176798" w:rsidP="00176798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17679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Hochdruck-Haftfett</w:t>
            </w:r>
            <w:proofErr w:type="spellEnd"/>
            <w:r w:rsidRPr="0017679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</w:p>
          <w:p w:rsidR="00FA102C" w:rsidRPr="00403385" w:rsidRDefault="00176798" w:rsidP="00176798">
            <w:pPr>
              <w:jc w:val="center"/>
              <w:rPr>
                <w:rFonts w:ascii="Arial" w:hAnsi="Arial" w:cs="Arial"/>
              </w:rPr>
            </w:pPr>
            <w:r w:rsidRPr="0017679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17679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unsoare</w:t>
            </w:r>
            <w:proofErr w:type="spellEnd"/>
            <w:r w:rsidRPr="0017679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spray </w:t>
            </w:r>
            <w:proofErr w:type="spellStart"/>
            <w:r w:rsidRPr="0017679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grasa</w:t>
            </w:r>
            <w:proofErr w:type="spellEnd"/>
            <w:r w:rsidRPr="00176798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A102C" w:rsidRPr="002C5AA4" w:rsidRDefault="00FA102C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A102C" w:rsidRDefault="00FA102C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FA102C" w:rsidRPr="002C5AA4" w:rsidRDefault="00FA102C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FA102C" w:rsidTr="00894B44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FA102C" w:rsidRPr="00E57BF5" w:rsidRDefault="00176798" w:rsidP="00894B4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300ml</w:t>
            </w:r>
            <w:r w:rsidR="00FA102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FA102C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 w:rsidR="00FA102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A102C" w:rsidRPr="00E57BF5" w:rsidRDefault="00176798" w:rsidP="0089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="00FA102C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FA102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A102C" w:rsidRPr="00E57BF5" w:rsidRDefault="00176798" w:rsidP="00894B44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8</w:t>
            </w:r>
            <w:r w:rsidR="00FA102C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05</w:t>
            </w:r>
          </w:p>
        </w:tc>
      </w:tr>
    </w:tbl>
    <w:p w:rsidR="00FA102C" w:rsidRPr="00FA102C" w:rsidRDefault="00FA102C" w:rsidP="00FA102C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FA102C" w:rsidRPr="00FA102C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02C"/>
    <w:rsid w:val="00176798"/>
    <w:rsid w:val="002B6B8B"/>
    <w:rsid w:val="00727348"/>
    <w:rsid w:val="00FA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102C"/>
    <w:pPr>
      <w:spacing w:after="0" w:line="240" w:lineRule="auto"/>
    </w:pPr>
  </w:style>
  <w:style w:type="table" w:styleId="TableGrid">
    <w:name w:val="Table Grid"/>
    <w:basedOn w:val="TableNormal"/>
    <w:uiPriority w:val="59"/>
    <w:rsid w:val="00FA1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2010-09-03T09:07:00Z</dcterms:created>
  <dcterms:modified xsi:type="dcterms:W3CDTF">2010-09-03T09:25:00Z</dcterms:modified>
</cp:coreProperties>
</file>